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BFBD" w14:textId="77777777" w:rsidR="00233A6C" w:rsidRDefault="00233A6C" w:rsidP="00233A6C">
      <w:pPr>
        <w:rPr>
          <w:b/>
          <w:color w:val="1F4E79" w:themeColor="accent1" w:themeShade="80"/>
          <w:sz w:val="36"/>
          <w:szCs w:val="36"/>
        </w:rPr>
      </w:pPr>
    </w:p>
    <w:p w14:paraId="2A848024" w14:textId="77777777" w:rsidR="008D17CB" w:rsidRPr="00A8435A" w:rsidRDefault="008D17CB" w:rsidP="008D17CB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Formulario de </w:t>
      </w:r>
      <w:r w:rsidRPr="00A8435A">
        <w:rPr>
          <w:b/>
          <w:color w:val="1F4E79" w:themeColor="accent1" w:themeShade="80"/>
          <w:sz w:val="36"/>
          <w:szCs w:val="36"/>
        </w:rPr>
        <w:t>Inscripción</w:t>
      </w:r>
    </w:p>
    <w:p w14:paraId="3834ADAF" w14:textId="77777777" w:rsidR="00AF546B" w:rsidRDefault="00EE05E2" w:rsidP="00C57672">
      <w:pPr>
        <w:jc w:val="center"/>
      </w:pPr>
      <w:r>
        <w:rPr>
          <w:color w:val="1F4E79" w:themeColor="accent1" w:themeShade="80"/>
          <w:sz w:val="36"/>
          <w:szCs w:val="36"/>
        </w:rPr>
        <w:t>Gira tecnológica</w:t>
      </w:r>
      <w:r w:rsidR="00C57672" w:rsidRPr="00C57672">
        <w:rPr>
          <w:color w:val="1F4E79" w:themeColor="accent1" w:themeShade="80"/>
          <w:sz w:val="36"/>
          <w:szCs w:val="36"/>
        </w:rPr>
        <w:t xml:space="preserve"> "</w:t>
      </w:r>
      <w:r w:rsidR="008538B8" w:rsidRPr="008538B8">
        <w:rPr>
          <w:color w:val="1F4E79" w:themeColor="accent1" w:themeShade="80"/>
          <w:sz w:val="36"/>
          <w:szCs w:val="36"/>
        </w:rPr>
        <w:t>Innovación en el sector ferroviario</w:t>
      </w:r>
      <w:r w:rsidR="00C57672" w:rsidRPr="00C57672">
        <w:rPr>
          <w:color w:val="1F4E79" w:themeColor="accent1" w:themeShade="80"/>
          <w:sz w:val="36"/>
          <w:szCs w:val="36"/>
        </w:rPr>
        <w:t xml:space="preserve">" con Visita a la </w:t>
      </w:r>
      <w:proofErr w:type="spellStart"/>
      <w:r w:rsidR="00C57672" w:rsidRPr="00C57672">
        <w:rPr>
          <w:color w:val="1F4E79" w:themeColor="accent1" w:themeShade="80"/>
          <w:sz w:val="36"/>
          <w:szCs w:val="36"/>
        </w:rPr>
        <w:t>Fería</w:t>
      </w:r>
      <w:proofErr w:type="spellEnd"/>
      <w:r w:rsidR="00C57672" w:rsidRPr="00C57672">
        <w:rPr>
          <w:color w:val="1F4E79" w:themeColor="accent1" w:themeShade="80"/>
          <w:sz w:val="36"/>
          <w:szCs w:val="36"/>
        </w:rPr>
        <w:t xml:space="preserve"> </w:t>
      </w:r>
      <w:proofErr w:type="spellStart"/>
      <w:r w:rsidR="00C57672" w:rsidRPr="00C57672">
        <w:rPr>
          <w:color w:val="1F4E79" w:themeColor="accent1" w:themeShade="80"/>
          <w:sz w:val="36"/>
          <w:szCs w:val="36"/>
        </w:rPr>
        <w:t>In</w:t>
      </w:r>
      <w:r>
        <w:rPr>
          <w:color w:val="1F4E79" w:themeColor="accent1" w:themeShade="80"/>
          <w:sz w:val="36"/>
          <w:szCs w:val="36"/>
        </w:rPr>
        <w:t>noTrans</w:t>
      </w:r>
      <w:proofErr w:type="spellEnd"/>
    </w:p>
    <w:p w14:paraId="57F7ECC9" w14:textId="77777777" w:rsidR="008D17CB" w:rsidRDefault="008D17CB"/>
    <w:p w14:paraId="5D43CF88" w14:textId="77777777" w:rsidR="008D17CB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z w:val="23"/>
        </w:rPr>
        <w:t>Mediante el presente formulario, me ins</w:t>
      </w:r>
      <w:r w:rsidR="00EE05E2">
        <w:rPr>
          <w:color w:val="1C1C1C"/>
          <w:sz w:val="23"/>
        </w:rPr>
        <w:t xml:space="preserve">cribo con carácter vinculante al Gira Tecnológica </w:t>
      </w:r>
      <w:r w:rsidR="00EE05E2" w:rsidRPr="00EE05E2">
        <w:rPr>
          <w:color w:val="1C1C1C"/>
          <w:sz w:val="23"/>
        </w:rPr>
        <w:t xml:space="preserve">"Innovación en trenes" </w:t>
      </w:r>
      <w:r w:rsidRPr="000B609B">
        <w:rPr>
          <w:color w:val="1C1C1C"/>
          <w:sz w:val="23"/>
        </w:rPr>
        <w:t xml:space="preserve">a </w:t>
      </w:r>
      <w:r w:rsidR="00EE05E2">
        <w:rPr>
          <w:color w:val="1C1C1C"/>
          <w:sz w:val="23"/>
        </w:rPr>
        <w:t>realizarse entre el 22 al 27</w:t>
      </w:r>
      <w:r>
        <w:rPr>
          <w:color w:val="1C1C1C"/>
          <w:sz w:val="23"/>
        </w:rPr>
        <w:t xml:space="preserve"> de</w:t>
      </w:r>
      <w:r w:rsidR="00EE05E2">
        <w:rPr>
          <w:color w:val="1C1C1C"/>
          <w:sz w:val="23"/>
        </w:rPr>
        <w:t xml:space="preserve"> septiembre</w:t>
      </w:r>
      <w:r>
        <w:rPr>
          <w:color w:val="1C1C1C"/>
          <w:sz w:val="23"/>
        </w:rPr>
        <w:t xml:space="preserve"> del</w:t>
      </w:r>
      <w:r>
        <w:rPr>
          <w:color w:val="1C1C1C"/>
          <w:spacing w:val="1"/>
          <w:sz w:val="23"/>
        </w:rPr>
        <w:t xml:space="preserve"> </w:t>
      </w:r>
      <w:r w:rsidR="00C57672">
        <w:rPr>
          <w:color w:val="1C1C1C"/>
          <w:sz w:val="23"/>
        </w:rPr>
        <w:t>2024</w:t>
      </w:r>
      <w:r>
        <w:rPr>
          <w:color w:val="1C1C1C"/>
          <w:spacing w:val="1"/>
          <w:sz w:val="23"/>
        </w:rPr>
        <w:t>.</w:t>
      </w:r>
    </w:p>
    <w:p w14:paraId="0D7D7F8F" w14:textId="77777777" w:rsidR="008D17CB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pacing w:val="1"/>
          <w:sz w:val="23"/>
        </w:rPr>
      </w:pPr>
    </w:p>
    <w:p w14:paraId="22933AB0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Nombre o Razón Social</w:t>
      </w:r>
    </w:p>
    <w:p w14:paraId="053F2C16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Dirección</w:t>
      </w:r>
    </w:p>
    <w:p w14:paraId="638AF9AB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RUT de empresa</w:t>
      </w:r>
    </w:p>
    <w:p w14:paraId="6598FF5E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Email</w:t>
      </w:r>
    </w:p>
    <w:p w14:paraId="3989A8B8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Nombre Participante</w:t>
      </w:r>
    </w:p>
    <w:p w14:paraId="711A6013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Teléfono</w:t>
      </w:r>
    </w:p>
    <w:p w14:paraId="1BE4B2D0" w14:textId="77777777" w:rsidR="008D17CB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Giro</w:t>
      </w:r>
    </w:p>
    <w:p w14:paraId="2FAC9D6C" w14:textId="77777777" w:rsidR="008D17CB" w:rsidRPr="00810958" w:rsidRDefault="008D17CB" w:rsidP="008D17CB">
      <w:pPr>
        <w:spacing w:before="54" w:line="360" w:lineRule="auto"/>
        <w:ind w:left="167" w:right="49" w:firstLine="3"/>
        <w:jc w:val="both"/>
        <w:rPr>
          <w:color w:val="1C1C1C"/>
          <w:spacing w:val="1"/>
          <w:sz w:val="23"/>
        </w:rPr>
      </w:pPr>
      <w:r>
        <w:rPr>
          <w:color w:val="1C1C1C"/>
          <w:spacing w:val="1"/>
          <w:sz w:val="23"/>
        </w:rPr>
        <w:t>Cargo/profesión</w:t>
      </w:r>
    </w:p>
    <w:p w14:paraId="0C1FF322" w14:textId="77777777" w:rsidR="008D17CB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z w:val="23"/>
        </w:rPr>
      </w:pPr>
      <w:r w:rsidRPr="00120888">
        <w:rPr>
          <w:color w:val="1C1C1C"/>
          <w:sz w:val="23"/>
        </w:rPr>
        <w:t>Perfil de la empresa con ser</w:t>
      </w:r>
      <w:r>
        <w:rPr>
          <w:color w:val="1C1C1C"/>
          <w:sz w:val="23"/>
        </w:rPr>
        <w:t xml:space="preserve">vicios y productos (3-5 </w:t>
      </w:r>
      <w:proofErr w:type="spellStart"/>
      <w:r>
        <w:rPr>
          <w:color w:val="1C1C1C"/>
          <w:sz w:val="23"/>
        </w:rPr>
        <w:t>Iíneas</w:t>
      </w:r>
      <w:proofErr w:type="spellEnd"/>
      <w:r>
        <w:rPr>
          <w:color w:val="1C1C1C"/>
          <w:sz w:val="23"/>
        </w:rPr>
        <w:t>)</w:t>
      </w:r>
    </w:p>
    <w:p w14:paraId="40BF09FC" w14:textId="77777777" w:rsidR="008D17CB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z w:val="23"/>
        </w:rPr>
      </w:pPr>
    </w:p>
    <w:p w14:paraId="7BEEEFF2" w14:textId="77777777" w:rsidR="008D17CB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z w:val="23"/>
        </w:rPr>
      </w:pPr>
    </w:p>
    <w:p w14:paraId="18780A3B" w14:textId="77777777" w:rsidR="008D17CB" w:rsidRPr="00120888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z w:val="23"/>
        </w:rPr>
      </w:pPr>
    </w:p>
    <w:p w14:paraId="502D41E3" w14:textId="77777777" w:rsidR="008D17CB" w:rsidRPr="00120888" w:rsidRDefault="008D17CB" w:rsidP="008D17CB">
      <w:pPr>
        <w:spacing w:before="54" w:line="264" w:lineRule="auto"/>
        <w:ind w:right="49"/>
        <w:jc w:val="both"/>
        <w:rPr>
          <w:color w:val="1C1C1C"/>
          <w:sz w:val="23"/>
        </w:rPr>
      </w:pPr>
      <w:r>
        <w:rPr>
          <w:noProof/>
          <w:color w:val="1C1C1C"/>
          <w:sz w:val="23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8AB4" wp14:editId="70E3124D">
                <wp:simplePos x="0" y="0"/>
                <wp:positionH relativeFrom="column">
                  <wp:posOffset>43815</wp:posOffset>
                </wp:positionH>
                <wp:positionV relativeFrom="paragraph">
                  <wp:posOffset>159385</wp:posOffset>
                </wp:positionV>
                <wp:extent cx="5327650" cy="292100"/>
                <wp:effectExtent l="0" t="0" r="254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292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94CF" w14:textId="77777777" w:rsidR="008D17CB" w:rsidRPr="00810958" w:rsidRDefault="008D17CB" w:rsidP="008D17CB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810958">
                              <w:rPr>
                                <w:b/>
                                <w:lang w:val="es-MX"/>
                              </w:rPr>
                              <w:t>Información participante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6C161" id="Rectángulo 3" o:spid="_x0000_s1026" style="position:absolute;left:0;text-align:left;margin-left:3.45pt;margin-top:12.55pt;width:419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" fillcolor="#002060" strokecolor="#002060" strokeweight="1.5pt">
                <v:textbox>
                  <w:txbxContent>
                    <w:p w:rsidR="008D17CB" w:rsidRPr="00810958" w:rsidRDefault="008D17CB" w:rsidP="008D17CB">
                      <w:pPr>
                        <w:rPr>
                          <w:b/>
                          <w:lang w:val="es-MX"/>
                        </w:rPr>
                      </w:pPr>
                      <w:r w:rsidRPr="00810958">
                        <w:rPr>
                          <w:b/>
                          <w:lang w:val="es-MX"/>
                        </w:rPr>
                        <w:t>Información participante</w:t>
                      </w:r>
                    </w:p>
                  </w:txbxContent>
                </v:textbox>
              </v:rect>
            </w:pict>
          </mc:Fallback>
        </mc:AlternateContent>
      </w:r>
    </w:p>
    <w:p w14:paraId="7345941A" w14:textId="77777777" w:rsidR="008D17CB" w:rsidRPr="00120888" w:rsidRDefault="008D17CB" w:rsidP="008D17CB">
      <w:pPr>
        <w:spacing w:before="54" w:line="264" w:lineRule="auto"/>
        <w:ind w:left="167" w:right="49" w:firstLine="3"/>
        <w:jc w:val="both"/>
        <w:rPr>
          <w:color w:val="1C1C1C"/>
          <w:sz w:val="23"/>
        </w:rPr>
      </w:pPr>
    </w:p>
    <w:p w14:paraId="4F4FA633" w14:textId="77777777" w:rsidR="008D17CB" w:rsidRDefault="008D17CB" w:rsidP="008D17CB">
      <w:pPr>
        <w:spacing w:before="54" w:line="480" w:lineRule="auto"/>
        <w:ind w:left="167" w:right="49" w:firstLine="3"/>
        <w:jc w:val="both"/>
        <w:rPr>
          <w:color w:val="1C1C1C"/>
          <w:sz w:val="23"/>
        </w:rPr>
      </w:pPr>
      <w:r w:rsidRPr="00120888">
        <w:rPr>
          <w:color w:val="1C1C1C"/>
          <w:sz w:val="23"/>
        </w:rPr>
        <w:t>Manej</w:t>
      </w:r>
      <w:r>
        <w:rPr>
          <w:color w:val="1C1C1C"/>
          <w:sz w:val="23"/>
        </w:rPr>
        <w:t>o de Idiomas (indicar cuál(es))</w:t>
      </w:r>
    </w:p>
    <w:p w14:paraId="3DA7DD00" w14:textId="77777777" w:rsidR="008D17CB" w:rsidRDefault="008D17CB" w:rsidP="008D17CB">
      <w:pPr>
        <w:spacing w:before="54" w:line="480" w:lineRule="auto"/>
        <w:ind w:left="167" w:right="49" w:firstLine="3"/>
        <w:jc w:val="both"/>
        <w:rPr>
          <w:color w:val="1C1C1C"/>
          <w:sz w:val="23"/>
        </w:rPr>
      </w:pPr>
      <w:r>
        <w:rPr>
          <w:color w:val="1C1C1C"/>
          <w:sz w:val="23"/>
        </w:rPr>
        <w:t>Celular del participante</w:t>
      </w:r>
    </w:p>
    <w:p w14:paraId="6BD6271C" w14:textId="77777777" w:rsidR="008D17CB" w:rsidRDefault="008D17CB" w:rsidP="008D17CB">
      <w:pPr>
        <w:spacing w:before="54" w:line="480" w:lineRule="auto"/>
        <w:ind w:left="167" w:right="49" w:firstLine="3"/>
        <w:jc w:val="both"/>
        <w:rPr>
          <w:color w:val="1C1C1C"/>
          <w:sz w:val="23"/>
        </w:rPr>
      </w:pPr>
      <w:r>
        <w:rPr>
          <w:color w:val="1C1C1C"/>
          <w:sz w:val="23"/>
        </w:rPr>
        <w:t>Correo electrónico del participante</w:t>
      </w:r>
    </w:p>
    <w:p w14:paraId="11A73C69" w14:textId="77777777" w:rsidR="008D17CB" w:rsidRPr="00120888" w:rsidRDefault="008D17CB" w:rsidP="008D17CB">
      <w:pPr>
        <w:spacing w:before="54" w:line="480" w:lineRule="auto"/>
        <w:ind w:left="167" w:right="49" w:firstLine="3"/>
        <w:jc w:val="both"/>
        <w:rPr>
          <w:color w:val="1C1C1C"/>
          <w:sz w:val="23"/>
        </w:rPr>
      </w:pPr>
      <w:r>
        <w:rPr>
          <w:color w:val="1C1C1C"/>
          <w:sz w:val="23"/>
        </w:rPr>
        <w:t>Temas de interés</w:t>
      </w:r>
    </w:p>
    <w:p w14:paraId="57C53686" w14:textId="77777777" w:rsidR="008D17CB" w:rsidRDefault="008D17CB" w:rsidP="008D17CB">
      <w:pPr>
        <w:spacing w:before="54" w:line="264" w:lineRule="auto"/>
        <w:ind w:left="167" w:right="49" w:firstLine="3"/>
        <w:rPr>
          <w:sz w:val="23"/>
        </w:rPr>
      </w:pPr>
      <w:r>
        <w:br w:type="textWrapping" w:clear="all"/>
      </w:r>
    </w:p>
    <w:p w14:paraId="43C99D3A" w14:textId="77777777" w:rsidR="008D25B7" w:rsidRDefault="008D25B7" w:rsidP="008D25B7">
      <w:pPr>
        <w:spacing w:before="54" w:line="264" w:lineRule="auto"/>
        <w:ind w:right="49"/>
        <w:rPr>
          <w:sz w:val="23"/>
        </w:rPr>
      </w:pPr>
    </w:p>
    <w:p w14:paraId="28A19F26" w14:textId="77777777" w:rsidR="008D17CB" w:rsidRDefault="008D17CB" w:rsidP="008D25B7">
      <w:pPr>
        <w:spacing w:before="54" w:line="264" w:lineRule="auto"/>
        <w:ind w:right="49"/>
        <w:rPr>
          <w:sz w:val="23"/>
        </w:rPr>
      </w:pPr>
      <w:r>
        <w:rPr>
          <w:noProof/>
          <w:color w:val="1C1C1C"/>
          <w:sz w:val="23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1F800" wp14:editId="47D404B9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5378450" cy="292100"/>
                <wp:effectExtent l="0" t="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92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3312C" w14:textId="77777777" w:rsidR="008D17CB" w:rsidRPr="00810958" w:rsidRDefault="008D17CB" w:rsidP="008D17CB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ACFB" id="Rectángulo 4" o:spid="_x0000_s1027" style="position:absolute;margin-left:-4.05pt;margin-top:7.7pt;width:423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" fillcolor="#002060" strokecolor="#002060" strokeweight="1.5pt">
                <v:textbox>
                  <w:txbxContent>
                    <w:p w:rsidR="008D17CB" w:rsidRPr="00810958" w:rsidRDefault="008D17CB" w:rsidP="008D17CB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Precio</w:t>
                      </w:r>
                    </w:p>
                  </w:txbxContent>
                </v:textbox>
              </v:rect>
            </w:pict>
          </mc:Fallback>
        </mc:AlternateContent>
      </w:r>
    </w:p>
    <w:p w14:paraId="5B634FEB" w14:textId="77777777" w:rsidR="008D17CB" w:rsidRDefault="008D17CB" w:rsidP="008538B8">
      <w:pPr>
        <w:spacing w:before="54" w:line="264" w:lineRule="auto"/>
        <w:ind w:right="49"/>
        <w:rPr>
          <w:sz w:val="23"/>
        </w:rPr>
      </w:pPr>
    </w:p>
    <w:p w14:paraId="0BFDBF6B" w14:textId="77777777" w:rsidR="008D25B7" w:rsidRPr="00C57672" w:rsidRDefault="009C18D6" w:rsidP="008D17CB">
      <w:pPr>
        <w:rPr>
          <w:b/>
          <w:color w:val="1C1C1C"/>
          <w:sz w:val="23"/>
          <w:lang w:val="es-CL"/>
        </w:rPr>
      </w:pPr>
      <w:r w:rsidRPr="000430AB">
        <w:rPr>
          <w:sz w:val="23"/>
        </w:rPr>
        <w:t>El pr</w:t>
      </w:r>
      <w:r w:rsidR="000430AB">
        <w:rPr>
          <w:sz w:val="23"/>
        </w:rPr>
        <w:t xml:space="preserve">ograma </w:t>
      </w:r>
      <w:r w:rsidRPr="000430AB">
        <w:rPr>
          <w:sz w:val="23"/>
        </w:rPr>
        <w:t>tiene un valor d</w:t>
      </w:r>
      <w:r w:rsidR="00511939" w:rsidRPr="000430AB">
        <w:rPr>
          <w:sz w:val="23"/>
        </w:rPr>
        <w:t>e</w:t>
      </w:r>
      <w:r w:rsidR="0078477C">
        <w:rPr>
          <w:b/>
          <w:sz w:val="23"/>
        </w:rPr>
        <w:t xml:space="preserve"> </w:t>
      </w:r>
      <w:r w:rsidR="00EE05E2">
        <w:rPr>
          <w:b/>
          <w:sz w:val="23"/>
        </w:rPr>
        <w:t>48</w:t>
      </w:r>
      <w:r w:rsidR="00511939" w:rsidRPr="00C57672">
        <w:rPr>
          <w:b/>
          <w:sz w:val="23"/>
        </w:rPr>
        <w:t xml:space="preserve"> UF + 19% IVA</w:t>
      </w:r>
      <w:r w:rsidR="000430AB" w:rsidRPr="00C57672">
        <w:rPr>
          <w:b/>
          <w:sz w:val="23"/>
        </w:rPr>
        <w:t>.</w:t>
      </w:r>
      <w:r w:rsidR="00C57672">
        <w:rPr>
          <w:b/>
          <w:sz w:val="23"/>
        </w:rPr>
        <w:br/>
      </w:r>
      <w:r w:rsidR="00EE05E2">
        <w:rPr>
          <w:b/>
          <w:color w:val="1C1C1C"/>
          <w:sz w:val="23"/>
        </w:rPr>
        <w:t>Con una inscripción hasta el 30 de junio se otorga un descuento de 2 UF, entonces el valor con descuento es de 46 UF + 19% IVA</w:t>
      </w:r>
      <w:r w:rsidR="00C57672" w:rsidRPr="006A4B18">
        <w:rPr>
          <w:b/>
          <w:color w:val="1C1C1C"/>
          <w:sz w:val="23"/>
        </w:rPr>
        <w:t xml:space="preserve">. </w:t>
      </w:r>
      <w:r w:rsidR="00C57672">
        <w:rPr>
          <w:b/>
          <w:sz w:val="23"/>
        </w:rPr>
        <w:br/>
      </w:r>
    </w:p>
    <w:p w14:paraId="20A52591" w14:textId="26096187" w:rsidR="00D0454C" w:rsidRPr="00CF4DAF" w:rsidRDefault="008D17CB" w:rsidP="008D17CB">
      <w:pPr>
        <w:rPr>
          <w:color w:val="1C1C1C"/>
          <w:sz w:val="23"/>
          <w:lang w:val="es-CL"/>
        </w:rPr>
      </w:pPr>
      <w:r w:rsidRPr="00A8435A">
        <w:rPr>
          <w:b/>
          <w:color w:val="1C1C1C"/>
          <w:sz w:val="23"/>
        </w:rPr>
        <w:t>Por favor llenar, firmar y enviar este formulario a:</w:t>
      </w:r>
      <w:r>
        <w:rPr>
          <w:b/>
          <w:color w:val="1C1C1C"/>
          <w:sz w:val="23"/>
        </w:rPr>
        <w:t xml:space="preserve"> </w:t>
      </w:r>
      <w:r>
        <w:rPr>
          <w:b/>
          <w:color w:val="1C1C1C"/>
          <w:sz w:val="23"/>
        </w:rPr>
        <w:br/>
      </w:r>
      <w:r w:rsidR="0022673F">
        <w:rPr>
          <w:color w:val="1C1C1C"/>
          <w:sz w:val="23"/>
        </w:rPr>
        <w:t>Christoph Meyer</w:t>
      </w:r>
      <w:r w:rsidR="00CF4DAF" w:rsidRPr="00CF4DAF">
        <w:rPr>
          <w:color w:val="1C1C1C"/>
          <w:sz w:val="23"/>
          <w:lang w:val="es-CL"/>
        </w:rPr>
        <w:t xml:space="preserve">, </w:t>
      </w:r>
      <w:hyperlink r:id="rId7" w:history="1">
        <w:r w:rsidR="008538B8" w:rsidRPr="00BA7905">
          <w:rPr>
            <w:rStyle w:val="Hipervnculo"/>
            <w:sz w:val="23"/>
            <w:lang w:val="es-CL"/>
          </w:rPr>
          <w:t>cmeyer@ahkchile.cl</w:t>
        </w:r>
      </w:hyperlink>
      <w:r w:rsidR="00EE05E2">
        <w:rPr>
          <w:rStyle w:val="Hipervnculo"/>
          <w:sz w:val="23"/>
          <w:lang w:val="es-CL"/>
        </w:rPr>
        <w:t xml:space="preserve"> </w:t>
      </w:r>
      <w:r w:rsidR="00292DC1">
        <w:rPr>
          <w:sz w:val="23"/>
          <w:lang w:val="es-CL"/>
        </w:rPr>
        <w:t xml:space="preserve"> </w:t>
      </w:r>
    </w:p>
    <w:p w14:paraId="7A9F0044" w14:textId="77777777" w:rsidR="008D17CB" w:rsidRPr="00A8435A" w:rsidRDefault="008D17CB" w:rsidP="008D17CB">
      <w:pPr>
        <w:rPr>
          <w:color w:val="1C1C1C"/>
          <w:sz w:val="23"/>
        </w:rPr>
      </w:pPr>
    </w:p>
    <w:p w14:paraId="40DA33AE" w14:textId="77777777" w:rsidR="008D17CB" w:rsidRDefault="008D17CB" w:rsidP="008D17CB">
      <w:pPr>
        <w:rPr>
          <w:color w:val="1C1C1C"/>
          <w:sz w:val="23"/>
        </w:rPr>
      </w:pPr>
      <w:r w:rsidRPr="00A8435A">
        <w:rPr>
          <w:color w:val="1C1C1C"/>
          <w:sz w:val="23"/>
        </w:rPr>
        <w:t>Por favor realizar el dep</w:t>
      </w:r>
      <w:r>
        <w:rPr>
          <w:color w:val="1C1C1C"/>
          <w:sz w:val="23"/>
        </w:rPr>
        <w:t>ó</w:t>
      </w:r>
      <w:r w:rsidRPr="00A8435A">
        <w:rPr>
          <w:color w:val="1C1C1C"/>
          <w:sz w:val="23"/>
        </w:rPr>
        <w:t>sito</w:t>
      </w:r>
      <w:r w:rsidR="009C18D6">
        <w:rPr>
          <w:color w:val="1C1C1C"/>
          <w:sz w:val="23"/>
        </w:rPr>
        <w:t xml:space="preserve"> del 100</w:t>
      </w:r>
      <w:r w:rsidR="00CF4DAF">
        <w:rPr>
          <w:color w:val="1C1C1C"/>
          <w:sz w:val="23"/>
        </w:rPr>
        <w:t>%</w:t>
      </w:r>
      <w:r w:rsidRPr="00A8435A">
        <w:rPr>
          <w:color w:val="1C1C1C"/>
          <w:sz w:val="23"/>
        </w:rPr>
        <w:t xml:space="preserve"> en la siguiente cuenta bancaria</w:t>
      </w:r>
      <w:r w:rsidR="00CF4DAF">
        <w:rPr>
          <w:color w:val="1C1C1C"/>
          <w:sz w:val="23"/>
        </w:rPr>
        <w:t xml:space="preserve"> </w:t>
      </w:r>
      <w:r w:rsidRPr="00A8435A">
        <w:rPr>
          <w:color w:val="1C1C1C"/>
          <w:sz w:val="23"/>
        </w:rPr>
        <w:t>y enviar e</w:t>
      </w:r>
      <w:r>
        <w:rPr>
          <w:color w:val="1C1C1C"/>
          <w:sz w:val="23"/>
        </w:rPr>
        <w:t>l comprobante de pago</w:t>
      </w:r>
      <w:r w:rsidR="00CF4DAF">
        <w:rPr>
          <w:color w:val="1C1C1C"/>
          <w:sz w:val="23"/>
        </w:rPr>
        <w:t xml:space="preserve"> </w:t>
      </w:r>
      <w:r w:rsidR="009C18D6">
        <w:rPr>
          <w:color w:val="1C1C1C"/>
          <w:sz w:val="23"/>
        </w:rPr>
        <w:t xml:space="preserve">hasta el 30 </w:t>
      </w:r>
      <w:r w:rsidR="008538B8">
        <w:rPr>
          <w:color w:val="1C1C1C"/>
          <w:sz w:val="23"/>
        </w:rPr>
        <w:t>de junio (con descuento) o hasta el 19 julio (sin descuento)</w:t>
      </w:r>
      <w:r w:rsidR="00CF4DAF">
        <w:rPr>
          <w:color w:val="1C1C1C"/>
          <w:sz w:val="23"/>
        </w:rPr>
        <w:t xml:space="preserve"> para</w:t>
      </w:r>
      <w:r>
        <w:rPr>
          <w:color w:val="1C1C1C"/>
          <w:sz w:val="23"/>
        </w:rPr>
        <w:t xml:space="preserve"> recibir la confirmación de participación por parte de AHK Chile.</w:t>
      </w:r>
    </w:p>
    <w:p w14:paraId="0DFD612C" w14:textId="77777777" w:rsidR="008D17CB" w:rsidRPr="004F0C93" w:rsidRDefault="008D17CB" w:rsidP="008D17CB">
      <w:pPr>
        <w:rPr>
          <w:color w:val="1C1C1C"/>
          <w:sz w:val="23"/>
          <w:lang w:val="es-CL"/>
        </w:rPr>
      </w:pPr>
    </w:p>
    <w:p w14:paraId="4C8588FC" w14:textId="77777777" w:rsidR="008D17CB" w:rsidRPr="00A8435A" w:rsidRDefault="008D17CB" w:rsidP="008D17CB">
      <w:pPr>
        <w:rPr>
          <w:color w:val="1C1C1C"/>
          <w:sz w:val="23"/>
        </w:rPr>
      </w:pPr>
      <w:r>
        <w:rPr>
          <w:color w:val="1C1C1C"/>
          <w:sz w:val="23"/>
        </w:rPr>
        <w:t>Cuenta Bancaria.</w:t>
      </w:r>
    </w:p>
    <w:p w14:paraId="39E507A2" w14:textId="77777777" w:rsidR="008D17CB" w:rsidRPr="00232C02" w:rsidRDefault="008D17CB" w:rsidP="008D17CB">
      <w:pPr>
        <w:rPr>
          <w:color w:val="1C1C1C"/>
          <w:sz w:val="23"/>
          <w:lang w:val="es-CL"/>
        </w:rPr>
      </w:pPr>
      <w:r w:rsidRPr="00232C02">
        <w:rPr>
          <w:color w:val="1C1C1C"/>
          <w:sz w:val="23"/>
          <w:lang w:val="es-CL"/>
        </w:rPr>
        <w:t>AHK Business Center S.A.</w:t>
      </w:r>
    </w:p>
    <w:p w14:paraId="2262B4C2" w14:textId="77777777" w:rsidR="008D17CB" w:rsidRPr="00A8435A" w:rsidRDefault="008D17CB" w:rsidP="008D17CB">
      <w:pPr>
        <w:rPr>
          <w:color w:val="1C1C1C"/>
          <w:sz w:val="23"/>
        </w:rPr>
      </w:pPr>
      <w:r w:rsidRPr="00A8435A">
        <w:rPr>
          <w:color w:val="1C1C1C"/>
          <w:sz w:val="23"/>
        </w:rPr>
        <w:t>RUT: 96.790.910-6</w:t>
      </w:r>
    </w:p>
    <w:p w14:paraId="3FBD4753" w14:textId="77777777" w:rsidR="008D17CB" w:rsidRPr="00A8435A" w:rsidRDefault="008D17CB" w:rsidP="008D17CB">
      <w:pPr>
        <w:rPr>
          <w:color w:val="1C1C1C"/>
          <w:sz w:val="23"/>
        </w:rPr>
      </w:pPr>
      <w:r w:rsidRPr="00A8435A">
        <w:rPr>
          <w:color w:val="1C1C1C"/>
          <w:sz w:val="23"/>
        </w:rPr>
        <w:t>Cuenta Corriente 10375058 Banco BCI</w:t>
      </w:r>
    </w:p>
    <w:p w14:paraId="5B66149E" w14:textId="77777777" w:rsidR="008D17CB" w:rsidRPr="00292DC1" w:rsidRDefault="008D17CB" w:rsidP="008D17CB">
      <w:pPr>
        <w:pStyle w:val="Ttulo1"/>
        <w:spacing w:before="7"/>
        <w:ind w:left="0" w:right="3876"/>
        <w:rPr>
          <w:color w:val="FF0000"/>
          <w:szCs w:val="22"/>
        </w:rPr>
      </w:pPr>
      <w:r w:rsidRPr="00A8435A">
        <w:rPr>
          <w:color w:val="1C1C1C"/>
          <w:szCs w:val="22"/>
        </w:rPr>
        <w:t xml:space="preserve">Asunto: </w:t>
      </w:r>
      <w:r w:rsidR="00292DC1">
        <w:rPr>
          <w:color w:val="1C1C1C"/>
          <w:szCs w:val="22"/>
        </w:rPr>
        <w:t xml:space="preserve">Delegación </w:t>
      </w:r>
      <w:proofErr w:type="spellStart"/>
      <w:r w:rsidR="00F2649F">
        <w:rPr>
          <w:color w:val="1C1C1C"/>
          <w:szCs w:val="22"/>
        </w:rPr>
        <w:t>Innotrans</w:t>
      </w:r>
      <w:proofErr w:type="spellEnd"/>
      <w:r w:rsidR="00F2649F">
        <w:rPr>
          <w:color w:val="1C1C1C"/>
          <w:szCs w:val="22"/>
        </w:rPr>
        <w:t xml:space="preserve"> 2024</w:t>
      </w:r>
    </w:p>
    <w:p w14:paraId="7631C697" w14:textId="77777777" w:rsidR="008D17CB" w:rsidRPr="00AB715B" w:rsidRDefault="008D17CB" w:rsidP="008D17CB">
      <w:pPr>
        <w:pStyle w:val="Ttulo1"/>
        <w:spacing w:before="7"/>
        <w:ind w:left="0" w:right="3876"/>
        <w:rPr>
          <w:color w:val="FF0000"/>
          <w:szCs w:val="22"/>
        </w:rPr>
      </w:pPr>
      <w:r w:rsidRPr="00D0454C">
        <w:rPr>
          <w:szCs w:val="22"/>
        </w:rPr>
        <w:t xml:space="preserve">Correo: </w:t>
      </w:r>
      <w:hyperlink r:id="rId8" w:history="1">
        <w:r w:rsidR="00F2649F" w:rsidRPr="00481DB1">
          <w:rPr>
            <w:rStyle w:val="Hipervnculo"/>
          </w:rPr>
          <w:t>cmeyer@ahkchile.cl</w:t>
        </w:r>
      </w:hyperlink>
      <w:r w:rsidR="00F2649F">
        <w:t xml:space="preserve"> </w:t>
      </w:r>
    </w:p>
    <w:p w14:paraId="6E9C7CD9" w14:textId="77777777" w:rsidR="008D17CB" w:rsidRDefault="008D17CB" w:rsidP="008D17CB">
      <w:pPr>
        <w:spacing w:line="266" w:lineRule="auto"/>
        <w:ind w:left="184" w:right="955" w:firstLine="1"/>
        <w:jc w:val="both"/>
        <w:rPr>
          <w:color w:val="1C1C1C"/>
          <w:sz w:val="23"/>
        </w:rPr>
      </w:pPr>
    </w:p>
    <w:p w14:paraId="046E838D" w14:textId="77777777" w:rsidR="008D17CB" w:rsidRDefault="008D17CB" w:rsidP="008D17CB">
      <w:pPr>
        <w:spacing w:line="266" w:lineRule="auto"/>
        <w:ind w:right="955"/>
        <w:jc w:val="both"/>
        <w:rPr>
          <w:color w:val="1C1C1C"/>
          <w:sz w:val="23"/>
        </w:rPr>
      </w:pPr>
      <w:r>
        <w:rPr>
          <w:color w:val="1C1C1C"/>
          <w:sz w:val="23"/>
        </w:rPr>
        <w:t>El depósito tiene que ser realizado por la misma empresa que se inscribió</w:t>
      </w:r>
      <w:r w:rsidR="006C6EA0">
        <w:rPr>
          <w:color w:val="1C1C1C"/>
          <w:sz w:val="23"/>
        </w:rPr>
        <w:t>.</w:t>
      </w:r>
      <w:r>
        <w:rPr>
          <w:color w:val="1C1C1C"/>
          <w:sz w:val="23"/>
        </w:rPr>
        <w:t xml:space="preserve"> </w:t>
      </w:r>
      <w:r w:rsidR="006C6EA0">
        <w:rPr>
          <w:color w:val="1C1C1C"/>
          <w:sz w:val="23"/>
        </w:rPr>
        <w:t>E</w:t>
      </w:r>
      <w:r>
        <w:rPr>
          <w:color w:val="1C1C1C"/>
          <w:sz w:val="23"/>
        </w:rPr>
        <w:t>l remitente del</w:t>
      </w:r>
      <w:r>
        <w:rPr>
          <w:color w:val="1C1C1C"/>
          <w:spacing w:val="1"/>
          <w:sz w:val="23"/>
        </w:rPr>
        <w:t xml:space="preserve"> </w:t>
      </w:r>
      <w:r>
        <w:rPr>
          <w:color w:val="1C1C1C"/>
          <w:sz w:val="23"/>
        </w:rPr>
        <w:t>depósito</w:t>
      </w:r>
      <w:r>
        <w:rPr>
          <w:color w:val="1C1C1C"/>
          <w:spacing w:val="19"/>
          <w:sz w:val="23"/>
        </w:rPr>
        <w:t xml:space="preserve"> </w:t>
      </w:r>
      <w:r>
        <w:rPr>
          <w:color w:val="1C1C1C"/>
          <w:sz w:val="23"/>
        </w:rPr>
        <w:t>no</w:t>
      </w:r>
      <w:r>
        <w:rPr>
          <w:color w:val="1C1C1C"/>
          <w:spacing w:val="6"/>
          <w:sz w:val="23"/>
        </w:rPr>
        <w:t xml:space="preserve"> </w:t>
      </w:r>
      <w:r>
        <w:rPr>
          <w:color w:val="1C1C1C"/>
          <w:sz w:val="23"/>
        </w:rPr>
        <w:t>puede</w:t>
      </w:r>
      <w:r>
        <w:rPr>
          <w:color w:val="1C1C1C"/>
          <w:spacing w:val="8"/>
          <w:sz w:val="23"/>
        </w:rPr>
        <w:t xml:space="preserve"> </w:t>
      </w:r>
      <w:r>
        <w:rPr>
          <w:color w:val="1C1C1C"/>
          <w:sz w:val="23"/>
        </w:rPr>
        <w:t>ser</w:t>
      </w:r>
      <w:r>
        <w:rPr>
          <w:color w:val="1C1C1C"/>
          <w:spacing w:val="-5"/>
          <w:sz w:val="23"/>
        </w:rPr>
        <w:t xml:space="preserve"> </w:t>
      </w:r>
      <w:r>
        <w:rPr>
          <w:color w:val="1C1C1C"/>
          <w:sz w:val="23"/>
        </w:rPr>
        <w:t>otra empresa.</w:t>
      </w:r>
    </w:p>
    <w:p w14:paraId="1EB96F4C" w14:textId="77777777" w:rsidR="008D17CB" w:rsidRDefault="008D17CB" w:rsidP="008D17CB">
      <w:pPr>
        <w:spacing w:line="266" w:lineRule="auto"/>
        <w:ind w:right="955"/>
        <w:jc w:val="both"/>
        <w:rPr>
          <w:color w:val="1C1C1C"/>
          <w:sz w:val="23"/>
        </w:rPr>
      </w:pPr>
    </w:p>
    <w:p w14:paraId="4AEF7D7E" w14:textId="77777777" w:rsidR="008D17CB" w:rsidRDefault="008D17CB" w:rsidP="008D17CB">
      <w:pPr>
        <w:spacing w:line="266" w:lineRule="auto"/>
        <w:ind w:right="955"/>
        <w:jc w:val="both"/>
        <w:rPr>
          <w:color w:val="1C1C1C"/>
          <w:sz w:val="23"/>
        </w:rPr>
      </w:pPr>
      <w:r>
        <w:rPr>
          <w:noProof/>
          <w:color w:val="1C1C1C"/>
          <w:sz w:val="23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5F630" wp14:editId="648266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27650" cy="292100"/>
                <wp:effectExtent l="0" t="0" r="254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292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F3AB8" w14:textId="77777777" w:rsidR="008D17CB" w:rsidRPr="00810958" w:rsidRDefault="008D17CB" w:rsidP="008D17CB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Observaciones y condiciones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5255" id="Rectángulo 5" o:spid="_x0000_s1028" style="position:absolute;left:0;text-align:left;margin-left:0;margin-top:-.05pt;width:419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" fillcolor="#002060" strokecolor="#002060" strokeweight="1.5pt">
                <v:textbox>
                  <w:txbxContent>
                    <w:p w:rsidR="008D17CB" w:rsidRPr="00810958" w:rsidRDefault="008D17CB" w:rsidP="008D17CB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Observaciones y condiciones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60AE1E2B" w14:textId="77777777" w:rsidR="008D17CB" w:rsidRDefault="008D17CB" w:rsidP="008D17CB">
      <w:pPr>
        <w:spacing w:line="266" w:lineRule="auto"/>
        <w:ind w:left="184" w:right="955" w:firstLine="1"/>
        <w:jc w:val="both"/>
      </w:pPr>
    </w:p>
    <w:p w14:paraId="12C837D5" w14:textId="77777777" w:rsidR="008D17CB" w:rsidRPr="001D75EF" w:rsidRDefault="008D17CB" w:rsidP="008D17CB">
      <w:pPr>
        <w:pStyle w:val="Prrafodelista"/>
        <w:numPr>
          <w:ilvl w:val="0"/>
          <w:numId w:val="2"/>
        </w:numPr>
        <w:ind w:left="426" w:hanging="426"/>
        <w:rPr>
          <w:i/>
        </w:rPr>
      </w:pPr>
      <w:r w:rsidRPr="001D75EF">
        <w:rPr>
          <w:u w:val="single"/>
        </w:rPr>
        <w:t>El programa incluye:</w:t>
      </w:r>
    </w:p>
    <w:p w14:paraId="2612A28C" w14:textId="77777777" w:rsidR="008D17CB" w:rsidRDefault="008D17CB" w:rsidP="008D17CB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>5</w:t>
      </w:r>
      <w:r w:rsidRPr="003068EE">
        <w:rPr>
          <w:lang w:val="es-CL"/>
        </w:rPr>
        <w:t xml:space="preserve"> noches (</w:t>
      </w:r>
      <w:r w:rsidR="008538B8">
        <w:rPr>
          <w:lang w:val="es-CL"/>
        </w:rPr>
        <w:t>22.09.-27.09.2024</w:t>
      </w:r>
      <w:r w:rsidR="00C57672">
        <w:rPr>
          <w:lang w:val="es-CL"/>
        </w:rPr>
        <w:t xml:space="preserve">) en </w:t>
      </w:r>
      <w:r w:rsidR="008538B8">
        <w:rPr>
          <w:lang w:val="es-CL"/>
        </w:rPr>
        <w:t>hoteles de Berlín y Hamburgo</w:t>
      </w:r>
      <w:r w:rsidRPr="003068EE">
        <w:rPr>
          <w:lang w:val="es-CL"/>
        </w:rPr>
        <w:t xml:space="preserve"> con desayuno incluido </w:t>
      </w:r>
    </w:p>
    <w:p w14:paraId="33F2A93B" w14:textId="77777777" w:rsidR="008D17CB" w:rsidRPr="00AB715B" w:rsidRDefault="008D17CB" w:rsidP="008D17CB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color w:val="000000" w:themeColor="text1"/>
          <w:lang w:val="es-CL"/>
        </w:rPr>
      </w:pPr>
      <w:r w:rsidRPr="00AB715B">
        <w:rPr>
          <w:color w:val="000000" w:themeColor="text1"/>
          <w:lang w:val="es-CL"/>
        </w:rPr>
        <w:t>Una comida diaria (cena o almuerzo) grupal todos los días</w:t>
      </w:r>
    </w:p>
    <w:p w14:paraId="7F530423" w14:textId="77777777" w:rsidR="008D17CB" w:rsidRDefault="008D17CB" w:rsidP="008D17CB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>Entradas a la feria</w:t>
      </w:r>
      <w:r w:rsidR="006A1975">
        <w:rPr>
          <w:lang w:val="es-CL"/>
        </w:rPr>
        <w:t xml:space="preserve"> </w:t>
      </w:r>
      <w:proofErr w:type="spellStart"/>
      <w:r w:rsidR="006A1975">
        <w:rPr>
          <w:lang w:val="es-CL"/>
        </w:rPr>
        <w:t>In</w:t>
      </w:r>
      <w:r w:rsidR="008538B8">
        <w:rPr>
          <w:lang w:val="es-CL"/>
        </w:rPr>
        <w:t>noTrans</w:t>
      </w:r>
      <w:proofErr w:type="spellEnd"/>
    </w:p>
    <w:p w14:paraId="2ED2AC66" w14:textId="77777777" w:rsidR="008D17CB" w:rsidRPr="003068EE" w:rsidRDefault="008D17CB" w:rsidP="008D17CB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 xml:space="preserve">Visitas técnicas a empresas </w:t>
      </w:r>
    </w:p>
    <w:p w14:paraId="632C9E4B" w14:textId="77777777" w:rsidR="00292DC1" w:rsidRPr="009C18D6" w:rsidRDefault="008D17CB" w:rsidP="009C18D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 w:rsidRPr="00CF4DAF">
        <w:rPr>
          <w:lang w:val="es-CL"/>
        </w:rPr>
        <w:t>Organización y acompañamiento</w:t>
      </w:r>
      <w:r w:rsidR="009C18D6">
        <w:rPr>
          <w:lang w:val="es-CL"/>
        </w:rPr>
        <w:t xml:space="preserve"> </w:t>
      </w:r>
      <w:r w:rsidR="006C6EA0">
        <w:rPr>
          <w:lang w:val="es-CL"/>
        </w:rPr>
        <w:t>bilingüe</w:t>
      </w:r>
      <w:r w:rsidRPr="00CF4DAF">
        <w:rPr>
          <w:lang w:val="es-CL"/>
        </w:rPr>
        <w:t xml:space="preserve"> por AHK Chile</w:t>
      </w:r>
      <w:r w:rsidR="009C18D6">
        <w:rPr>
          <w:lang w:val="es-CL"/>
        </w:rPr>
        <w:t xml:space="preserve"> d</w:t>
      </w:r>
      <w:r w:rsidR="008538B8">
        <w:rPr>
          <w:lang w:val="es-CL"/>
        </w:rPr>
        <w:t>el 22</w:t>
      </w:r>
      <w:r w:rsidR="00C57672">
        <w:rPr>
          <w:lang w:val="es-CL"/>
        </w:rPr>
        <w:t xml:space="preserve"> de</w:t>
      </w:r>
      <w:r w:rsidR="008538B8">
        <w:rPr>
          <w:lang w:val="es-CL"/>
        </w:rPr>
        <w:t xml:space="preserve"> septiembre</w:t>
      </w:r>
      <w:r w:rsidR="00C57672">
        <w:rPr>
          <w:lang w:val="es-CL"/>
        </w:rPr>
        <w:t xml:space="preserve"> de 2024</w:t>
      </w:r>
      <w:r w:rsidR="00CF4DAF" w:rsidRPr="009C18D6">
        <w:rPr>
          <w:lang w:val="es-CL"/>
        </w:rPr>
        <w:t xml:space="preserve"> (Briefin</w:t>
      </w:r>
      <w:r w:rsidR="00C57672">
        <w:rPr>
          <w:lang w:val="es-CL"/>
        </w:rPr>
        <w:t>g</w:t>
      </w:r>
      <w:r w:rsidR="008538B8">
        <w:rPr>
          <w:lang w:val="es-CL"/>
        </w:rPr>
        <w:t xml:space="preserve"> por la tarde en el hotel) al 27</w:t>
      </w:r>
      <w:r w:rsidR="00292DC1" w:rsidRPr="009C18D6">
        <w:rPr>
          <w:lang w:val="es-CL"/>
        </w:rPr>
        <w:t xml:space="preserve"> de </w:t>
      </w:r>
      <w:r w:rsidR="008538B8">
        <w:rPr>
          <w:lang w:val="es-CL"/>
        </w:rPr>
        <w:t>septiembre de 2024</w:t>
      </w:r>
    </w:p>
    <w:p w14:paraId="41C189E6" w14:textId="77777777" w:rsidR="008D17CB" w:rsidRDefault="00292DC1" w:rsidP="006422E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>Traslado a la feria y a las visitas técnicas</w:t>
      </w:r>
    </w:p>
    <w:p w14:paraId="38D4108D" w14:textId="77777777" w:rsidR="009C18D6" w:rsidRDefault="009C18D6" w:rsidP="006422E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 xml:space="preserve">Servicio de traducción </w:t>
      </w:r>
    </w:p>
    <w:p w14:paraId="3A8BBC74" w14:textId="77777777" w:rsidR="008538B8" w:rsidRPr="00292DC1" w:rsidRDefault="008538B8" w:rsidP="006422E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rPr>
          <w:lang w:val="es-CL"/>
        </w:rPr>
      </w:pPr>
      <w:r>
        <w:rPr>
          <w:lang w:val="es-CL"/>
        </w:rPr>
        <w:t>Tours de la ciudad</w:t>
      </w:r>
    </w:p>
    <w:p w14:paraId="1DC96FB5" w14:textId="77777777" w:rsidR="008D17CB" w:rsidRPr="00283442" w:rsidRDefault="008D17CB" w:rsidP="008D17CB">
      <w:pPr>
        <w:pStyle w:val="Prrafodelista"/>
        <w:rPr>
          <w:i/>
          <w:lang w:val="es-CL"/>
        </w:rPr>
      </w:pPr>
    </w:p>
    <w:p w14:paraId="53CF23C2" w14:textId="77777777" w:rsidR="008D17CB" w:rsidRPr="001D75EF" w:rsidRDefault="008D17CB" w:rsidP="008D17CB">
      <w:pPr>
        <w:pStyle w:val="Prrafodelista"/>
        <w:numPr>
          <w:ilvl w:val="0"/>
          <w:numId w:val="2"/>
        </w:numPr>
        <w:ind w:left="426" w:hanging="426"/>
        <w:rPr>
          <w:u w:val="single"/>
        </w:rPr>
      </w:pPr>
      <w:r w:rsidRPr="00DB3238">
        <w:rPr>
          <w:u w:val="single"/>
        </w:rPr>
        <w:t>El programa no cubre los siguientes gastos:</w:t>
      </w:r>
    </w:p>
    <w:p w14:paraId="4C9B9B5F" w14:textId="77777777" w:rsidR="008D17CB" w:rsidRDefault="008D17CB" w:rsidP="008D17CB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V</w:t>
      </w:r>
      <w:r w:rsidRPr="00283442">
        <w:rPr>
          <w:i/>
        </w:rPr>
        <w:t>uelos internacionales</w:t>
      </w:r>
    </w:p>
    <w:p w14:paraId="08A479CF" w14:textId="77777777" w:rsidR="008D17CB" w:rsidRPr="00283442" w:rsidRDefault="006762A7" w:rsidP="008D17CB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Transfer a</w:t>
      </w:r>
      <w:r w:rsidR="008D17CB">
        <w:rPr>
          <w:i/>
        </w:rPr>
        <w:t>eropuerto</w:t>
      </w:r>
      <w:r w:rsidR="00292DC1">
        <w:rPr>
          <w:i/>
        </w:rPr>
        <w:t xml:space="preserve"> - hotel</w:t>
      </w:r>
    </w:p>
    <w:p w14:paraId="28E1BC10" w14:textId="77777777" w:rsidR="008D17CB" w:rsidRPr="00283442" w:rsidRDefault="008D17CB" w:rsidP="008D17CB">
      <w:pPr>
        <w:pStyle w:val="Prrafodelista"/>
        <w:numPr>
          <w:ilvl w:val="0"/>
          <w:numId w:val="1"/>
        </w:numPr>
        <w:rPr>
          <w:i/>
          <w:lang w:val="es-CL"/>
        </w:rPr>
      </w:pPr>
      <w:r>
        <w:rPr>
          <w:i/>
          <w:lang w:val="es-MX"/>
        </w:rPr>
        <w:t>C</w:t>
      </w:r>
      <w:r w:rsidRPr="00283442">
        <w:rPr>
          <w:i/>
          <w:lang w:val="es-MX"/>
        </w:rPr>
        <w:t>omidas y propinas</w:t>
      </w:r>
      <w:r>
        <w:rPr>
          <w:i/>
          <w:lang w:val="es-MX"/>
        </w:rPr>
        <w:t xml:space="preserve"> no planificadas</w:t>
      </w:r>
    </w:p>
    <w:p w14:paraId="76F87EB0" w14:textId="77777777" w:rsidR="008D17CB" w:rsidRPr="00283442" w:rsidRDefault="008D17CB" w:rsidP="008D17CB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G</w:t>
      </w:r>
      <w:r w:rsidRPr="00283442">
        <w:rPr>
          <w:i/>
        </w:rPr>
        <w:t>astos para actividades culturales</w:t>
      </w:r>
    </w:p>
    <w:p w14:paraId="36210DB7" w14:textId="77777777" w:rsidR="008D17CB" w:rsidRPr="00283442" w:rsidRDefault="008D17CB" w:rsidP="008D17CB">
      <w:pPr>
        <w:pStyle w:val="Prrafodelista"/>
        <w:numPr>
          <w:ilvl w:val="0"/>
          <w:numId w:val="1"/>
        </w:numPr>
        <w:rPr>
          <w:i/>
          <w:lang w:val="es-CL"/>
        </w:rPr>
      </w:pPr>
      <w:r>
        <w:rPr>
          <w:i/>
          <w:lang w:val="es-MX"/>
        </w:rPr>
        <w:t>A</w:t>
      </w:r>
      <w:r w:rsidRPr="00283442">
        <w:rPr>
          <w:i/>
          <w:lang w:val="es-MX"/>
        </w:rPr>
        <w:t>compañamiento en reuniones particulares</w:t>
      </w:r>
    </w:p>
    <w:p w14:paraId="2D17EEFD" w14:textId="77777777" w:rsidR="008D17CB" w:rsidRDefault="008D17CB" w:rsidP="008D17CB"/>
    <w:p w14:paraId="0A381AA8" w14:textId="77777777" w:rsidR="008D17CB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 w:rsidRPr="001D75EF">
        <w:rPr>
          <w:lang w:val="es-CL"/>
        </w:rPr>
        <w:t>Esta inscripción todavía tiene que estar confirmada por parte del organizador, según cupos disponibles al momento de recibo de la ficha</w:t>
      </w:r>
      <w:r>
        <w:t>. La confirmación del registro será enviada a cada uno de los participantes por correo electrónico por AHK Chile.</w:t>
      </w:r>
    </w:p>
    <w:p w14:paraId="25636218" w14:textId="77777777" w:rsidR="008D17CB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 w:rsidRPr="00793604">
        <w:t>Una devolución del pago a los participantes se realizará solo en caso de la cancelación del viaje por parte de AHK Chile</w:t>
      </w:r>
      <w:r>
        <w:t>.</w:t>
      </w:r>
    </w:p>
    <w:p w14:paraId="70B6FBFF" w14:textId="77777777" w:rsidR="008D17CB" w:rsidRPr="000430AB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 w:rsidRPr="000430AB">
        <w:t xml:space="preserve">La anulación de la participación solamente es posible (sin costo) </w:t>
      </w:r>
      <w:r w:rsidRPr="000430AB">
        <w:rPr>
          <w:b/>
        </w:rPr>
        <w:t xml:space="preserve">hasta </w:t>
      </w:r>
      <w:r w:rsidR="00D0454C" w:rsidRPr="000430AB">
        <w:rPr>
          <w:b/>
        </w:rPr>
        <w:t xml:space="preserve">el día </w:t>
      </w:r>
      <w:r w:rsidR="00C57672">
        <w:rPr>
          <w:b/>
        </w:rPr>
        <w:t>viernes</w:t>
      </w:r>
      <w:r w:rsidR="00D0454C" w:rsidRPr="000430AB">
        <w:rPr>
          <w:b/>
        </w:rPr>
        <w:t xml:space="preserve">, </w:t>
      </w:r>
      <w:r w:rsidR="008538B8">
        <w:rPr>
          <w:b/>
        </w:rPr>
        <w:t>19</w:t>
      </w:r>
      <w:r w:rsidR="00D0454C" w:rsidRPr="000430AB">
        <w:rPr>
          <w:b/>
        </w:rPr>
        <w:t xml:space="preserve"> de </w:t>
      </w:r>
      <w:r w:rsidR="008538B8">
        <w:rPr>
          <w:b/>
        </w:rPr>
        <w:t>julio</w:t>
      </w:r>
      <w:r w:rsidR="00C57672">
        <w:rPr>
          <w:b/>
        </w:rPr>
        <w:t xml:space="preserve"> de 2024</w:t>
      </w:r>
      <w:r w:rsidRPr="000430AB">
        <w:t xml:space="preserve">. Después de esta fecha, el participante deberá pagar un costo administrativo del 50% del valor acordado si quiere retirar su inscripción. </w:t>
      </w:r>
    </w:p>
    <w:p w14:paraId="36EE5834" w14:textId="77777777" w:rsidR="008D17CB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>
        <w:t>El organizador se reserva el derecho de anular la misión en caso de que no se obtenga el</w:t>
      </w:r>
      <w:r w:rsidR="002B5568">
        <w:t xml:space="preserve"> número mínimo de participantes</w:t>
      </w:r>
      <w:r w:rsidRPr="00D0454C">
        <w:t>.</w:t>
      </w:r>
    </w:p>
    <w:p w14:paraId="70BA9263" w14:textId="77777777" w:rsidR="002B5568" w:rsidRDefault="002B5568" w:rsidP="002B5568">
      <w:pPr>
        <w:pStyle w:val="Prrafodelista"/>
        <w:numPr>
          <w:ilvl w:val="0"/>
          <w:numId w:val="2"/>
        </w:numPr>
        <w:ind w:left="426" w:hanging="426"/>
        <w:jc w:val="both"/>
      </w:pPr>
      <w:r>
        <w:t>El organizador sugiere comprar el vuelo luego de recibir el aviso de parte de AHK Chile, que el viaje efectivamente se llevará a cabo.</w:t>
      </w:r>
    </w:p>
    <w:p w14:paraId="408ED574" w14:textId="77777777" w:rsidR="006C6EA0" w:rsidRDefault="006C6EA0" w:rsidP="006C6EA0">
      <w:pPr>
        <w:pStyle w:val="Prrafodelista"/>
        <w:numPr>
          <w:ilvl w:val="0"/>
          <w:numId w:val="2"/>
        </w:numPr>
        <w:ind w:left="426" w:hanging="426"/>
        <w:jc w:val="both"/>
      </w:pPr>
      <w:r>
        <w:t>El organizador se reserva el derecho de adaptar el programa del viaje.</w:t>
      </w:r>
    </w:p>
    <w:p w14:paraId="429F95C9" w14:textId="77777777" w:rsidR="008D17CB" w:rsidRPr="003A7268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 w:rsidRPr="002C7614">
        <w:rPr>
          <w:lang w:val="es-CL"/>
        </w:rPr>
        <w:t>Cada participante debe conseguirse de antemano los documentos requeri</w:t>
      </w:r>
      <w:r w:rsidR="008538B8">
        <w:rPr>
          <w:lang w:val="es-CL"/>
        </w:rPr>
        <w:t>dos para la entrada a Alemania</w:t>
      </w:r>
      <w:r w:rsidRPr="002C7614">
        <w:rPr>
          <w:lang w:val="es-CL"/>
        </w:rPr>
        <w:t xml:space="preserve">. La información puede ser adquirida </w:t>
      </w:r>
      <w:hyperlink r:id="rId9" w:history="1">
        <w:r w:rsidR="008D25B7" w:rsidRPr="003A7268">
          <w:rPr>
            <w:rStyle w:val="Hipervnculo"/>
            <w:lang w:val="es-CL"/>
          </w:rPr>
          <w:t>aquí</w:t>
        </w:r>
      </w:hyperlink>
      <w:r w:rsidRPr="003A7268">
        <w:rPr>
          <w:color w:val="FF0000"/>
          <w:lang w:val="es-CL"/>
        </w:rPr>
        <w:t xml:space="preserve"> </w:t>
      </w:r>
      <w:r w:rsidRPr="002C7614">
        <w:rPr>
          <w:lang w:val="es-CL"/>
        </w:rPr>
        <w:t>o a través de AHK Chile. AHK Chile no asume ninguna responsabilidad si se rechaza la entrada a Alemania.</w:t>
      </w:r>
    </w:p>
    <w:p w14:paraId="7F422744" w14:textId="77777777" w:rsidR="008D17CB" w:rsidRDefault="008D17CB" w:rsidP="008D17CB">
      <w:pPr>
        <w:pStyle w:val="Prrafodelista"/>
        <w:numPr>
          <w:ilvl w:val="0"/>
          <w:numId w:val="2"/>
        </w:numPr>
        <w:ind w:left="426" w:hanging="426"/>
        <w:jc w:val="both"/>
      </w:pPr>
      <w:r w:rsidRPr="003A7268">
        <w:rPr>
          <w:lang w:val="es-CL"/>
        </w:rPr>
        <w:t>En el caso de que el participante dese</w:t>
      </w:r>
      <w:r>
        <w:rPr>
          <w:lang w:val="es-CL"/>
        </w:rPr>
        <w:t>e</w:t>
      </w:r>
      <w:r w:rsidRPr="003A7268">
        <w:rPr>
          <w:lang w:val="es-CL"/>
        </w:rPr>
        <w:t xml:space="preserve"> extender su estadía en Alemania, AHK Chile puede ofrecer los contactos de los hoteles</w:t>
      </w:r>
      <w:r w:rsidR="00D0454C">
        <w:rPr>
          <w:lang w:val="es-CL"/>
        </w:rPr>
        <w:t>.</w:t>
      </w:r>
    </w:p>
    <w:p w14:paraId="27E96772" w14:textId="77777777" w:rsidR="008D17CB" w:rsidRDefault="008D17CB" w:rsidP="008D17CB"/>
    <w:p w14:paraId="4032511D" w14:textId="77777777" w:rsidR="006C6EA0" w:rsidRDefault="006C6EA0" w:rsidP="008D17CB"/>
    <w:p w14:paraId="655E9110" w14:textId="77777777" w:rsidR="006C6EA0" w:rsidRDefault="006C6EA0" w:rsidP="008D17CB"/>
    <w:p w14:paraId="77EFF03F" w14:textId="77777777" w:rsidR="006C6EA0" w:rsidRDefault="006C6EA0" w:rsidP="008D17CB"/>
    <w:p w14:paraId="4AE08E22" w14:textId="77777777" w:rsidR="008D17CB" w:rsidRDefault="008D17CB" w:rsidP="008D17CB"/>
    <w:p w14:paraId="23B981E6" w14:textId="77777777" w:rsidR="008D17CB" w:rsidRDefault="008D17CB" w:rsidP="008D17CB">
      <w:r>
        <w:t xml:space="preserve">              ________________________                                  _________________________</w:t>
      </w:r>
    </w:p>
    <w:p w14:paraId="1EB91C57" w14:textId="77777777" w:rsidR="008D17CB" w:rsidRDefault="008D17CB" w:rsidP="008D17CB">
      <w:r>
        <w:t xml:space="preserve">                             Fecha y Lugar</w:t>
      </w:r>
      <w:r>
        <w:tab/>
        <w:t xml:space="preserve">                                                            Firma y Timbre</w:t>
      </w:r>
    </w:p>
    <w:p w14:paraId="3E80E988" w14:textId="77777777" w:rsidR="008D17CB" w:rsidRPr="000B609B" w:rsidRDefault="008D17CB" w:rsidP="008D17CB"/>
    <w:p w14:paraId="728BDB86" w14:textId="77777777" w:rsidR="008D17CB" w:rsidRDefault="008D17CB"/>
    <w:sectPr w:rsidR="008D17C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D265" w14:textId="77777777" w:rsidR="00EB0E12" w:rsidRDefault="00EB0E12" w:rsidP="00233A6C">
      <w:r>
        <w:separator/>
      </w:r>
    </w:p>
  </w:endnote>
  <w:endnote w:type="continuationSeparator" w:id="0">
    <w:p w14:paraId="35563D96" w14:textId="77777777" w:rsidR="00EB0E12" w:rsidRDefault="00EB0E12" w:rsidP="002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E6B1" w14:textId="77777777" w:rsidR="00EB0E12" w:rsidRDefault="00EB0E12" w:rsidP="00233A6C">
      <w:r>
        <w:separator/>
      </w:r>
    </w:p>
  </w:footnote>
  <w:footnote w:type="continuationSeparator" w:id="0">
    <w:p w14:paraId="4D1209EC" w14:textId="77777777" w:rsidR="00EB0E12" w:rsidRDefault="00EB0E12" w:rsidP="0023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F09F" w14:textId="77777777" w:rsidR="00233A6C" w:rsidRDefault="00233A6C" w:rsidP="00233A6C">
    <w:pPr>
      <w:pStyle w:val="Encabezado"/>
      <w:tabs>
        <w:tab w:val="clear" w:pos="4419"/>
        <w:tab w:val="clear" w:pos="8838"/>
        <w:tab w:val="left" w:pos="7429"/>
      </w:tabs>
    </w:pPr>
    <w:r>
      <w:rPr>
        <w:lang w:val="es-CL"/>
      </w:rPr>
      <w:ptab w:relativeTo="margin" w:alignment="left" w:leader="none"/>
    </w:r>
    <w:r>
      <w:rPr>
        <w:lang w:val="es-CL"/>
      </w:rPr>
      <w:ptab w:relativeTo="margin" w:alignment="left" w:leader="none"/>
    </w:r>
    <w:r w:rsidRPr="00233A6C">
      <w:rPr>
        <w:noProof/>
        <w:lang w:val="de-DE" w:eastAsia="de-DE"/>
      </w:rPr>
      <w:drawing>
        <wp:inline distT="0" distB="0" distL="0" distR="0" wp14:anchorId="18F91C9B" wp14:editId="27CB361C">
          <wp:extent cx="2008719" cy="740940"/>
          <wp:effectExtent l="0" t="0" r="0" b="0"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1704" cy="76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4715"/>
    <w:multiLevelType w:val="hybridMultilevel"/>
    <w:tmpl w:val="674C7040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A8A5876"/>
    <w:multiLevelType w:val="hybridMultilevel"/>
    <w:tmpl w:val="D6B2EC7C"/>
    <w:lvl w:ilvl="0" w:tplc="340A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264" w:hanging="360"/>
      </w:pPr>
    </w:lvl>
    <w:lvl w:ilvl="2" w:tplc="340A001B" w:tentative="1">
      <w:start w:val="1"/>
      <w:numFmt w:val="lowerRoman"/>
      <w:lvlText w:val="%3."/>
      <w:lvlJc w:val="right"/>
      <w:pPr>
        <w:ind w:left="1984" w:hanging="180"/>
      </w:pPr>
    </w:lvl>
    <w:lvl w:ilvl="3" w:tplc="340A000F" w:tentative="1">
      <w:start w:val="1"/>
      <w:numFmt w:val="decimal"/>
      <w:lvlText w:val="%4."/>
      <w:lvlJc w:val="left"/>
      <w:pPr>
        <w:ind w:left="2704" w:hanging="360"/>
      </w:pPr>
    </w:lvl>
    <w:lvl w:ilvl="4" w:tplc="340A0019" w:tentative="1">
      <w:start w:val="1"/>
      <w:numFmt w:val="lowerLetter"/>
      <w:lvlText w:val="%5."/>
      <w:lvlJc w:val="left"/>
      <w:pPr>
        <w:ind w:left="3424" w:hanging="360"/>
      </w:pPr>
    </w:lvl>
    <w:lvl w:ilvl="5" w:tplc="340A001B" w:tentative="1">
      <w:start w:val="1"/>
      <w:numFmt w:val="lowerRoman"/>
      <w:lvlText w:val="%6."/>
      <w:lvlJc w:val="right"/>
      <w:pPr>
        <w:ind w:left="4144" w:hanging="180"/>
      </w:pPr>
    </w:lvl>
    <w:lvl w:ilvl="6" w:tplc="340A000F" w:tentative="1">
      <w:start w:val="1"/>
      <w:numFmt w:val="decimal"/>
      <w:lvlText w:val="%7."/>
      <w:lvlJc w:val="left"/>
      <w:pPr>
        <w:ind w:left="4864" w:hanging="360"/>
      </w:pPr>
    </w:lvl>
    <w:lvl w:ilvl="7" w:tplc="340A0019" w:tentative="1">
      <w:start w:val="1"/>
      <w:numFmt w:val="lowerLetter"/>
      <w:lvlText w:val="%8."/>
      <w:lvlJc w:val="left"/>
      <w:pPr>
        <w:ind w:left="5584" w:hanging="360"/>
      </w:pPr>
    </w:lvl>
    <w:lvl w:ilvl="8" w:tplc="340A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 w15:restartNumberingAfterBreak="0">
    <w:nsid w:val="5F8A7406"/>
    <w:multiLevelType w:val="hybridMultilevel"/>
    <w:tmpl w:val="040C8716"/>
    <w:lvl w:ilvl="0" w:tplc="F09062C2">
      <w:start w:val="1"/>
      <w:numFmt w:val="bullet"/>
      <w:lvlText w:val="-"/>
      <w:lvlJc w:val="left"/>
      <w:pPr>
        <w:ind w:left="90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66150E95"/>
    <w:multiLevelType w:val="hybridMultilevel"/>
    <w:tmpl w:val="970E5E5C"/>
    <w:lvl w:ilvl="0" w:tplc="492C6F06">
      <w:start w:val="1"/>
      <w:numFmt w:val="decimal"/>
      <w:lvlText w:val="%1."/>
      <w:lvlJc w:val="left"/>
      <w:pPr>
        <w:ind w:left="544" w:hanging="360"/>
      </w:pPr>
      <w:rPr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264" w:hanging="360"/>
      </w:pPr>
    </w:lvl>
    <w:lvl w:ilvl="2" w:tplc="340A001B" w:tentative="1">
      <w:start w:val="1"/>
      <w:numFmt w:val="lowerRoman"/>
      <w:lvlText w:val="%3."/>
      <w:lvlJc w:val="right"/>
      <w:pPr>
        <w:ind w:left="1984" w:hanging="180"/>
      </w:pPr>
    </w:lvl>
    <w:lvl w:ilvl="3" w:tplc="340A000F" w:tentative="1">
      <w:start w:val="1"/>
      <w:numFmt w:val="decimal"/>
      <w:lvlText w:val="%4."/>
      <w:lvlJc w:val="left"/>
      <w:pPr>
        <w:ind w:left="2704" w:hanging="360"/>
      </w:pPr>
    </w:lvl>
    <w:lvl w:ilvl="4" w:tplc="340A0019" w:tentative="1">
      <w:start w:val="1"/>
      <w:numFmt w:val="lowerLetter"/>
      <w:lvlText w:val="%5."/>
      <w:lvlJc w:val="left"/>
      <w:pPr>
        <w:ind w:left="3424" w:hanging="360"/>
      </w:pPr>
    </w:lvl>
    <w:lvl w:ilvl="5" w:tplc="340A001B" w:tentative="1">
      <w:start w:val="1"/>
      <w:numFmt w:val="lowerRoman"/>
      <w:lvlText w:val="%6."/>
      <w:lvlJc w:val="right"/>
      <w:pPr>
        <w:ind w:left="4144" w:hanging="180"/>
      </w:pPr>
    </w:lvl>
    <w:lvl w:ilvl="6" w:tplc="340A000F" w:tentative="1">
      <w:start w:val="1"/>
      <w:numFmt w:val="decimal"/>
      <w:lvlText w:val="%7."/>
      <w:lvlJc w:val="left"/>
      <w:pPr>
        <w:ind w:left="4864" w:hanging="360"/>
      </w:pPr>
    </w:lvl>
    <w:lvl w:ilvl="7" w:tplc="340A0019" w:tentative="1">
      <w:start w:val="1"/>
      <w:numFmt w:val="lowerLetter"/>
      <w:lvlText w:val="%8."/>
      <w:lvlJc w:val="left"/>
      <w:pPr>
        <w:ind w:left="5584" w:hanging="360"/>
      </w:pPr>
    </w:lvl>
    <w:lvl w:ilvl="8" w:tplc="340A001B" w:tentative="1">
      <w:start w:val="1"/>
      <w:numFmt w:val="lowerRoman"/>
      <w:lvlText w:val="%9."/>
      <w:lvlJc w:val="right"/>
      <w:pPr>
        <w:ind w:left="6304" w:hanging="180"/>
      </w:pPr>
    </w:lvl>
  </w:abstractNum>
  <w:num w:numId="1" w16cid:durableId="162136190">
    <w:abstractNumId w:val="0"/>
  </w:num>
  <w:num w:numId="2" w16cid:durableId="424227645">
    <w:abstractNumId w:val="3"/>
  </w:num>
  <w:num w:numId="3" w16cid:durableId="1303970773">
    <w:abstractNumId w:val="1"/>
  </w:num>
  <w:num w:numId="4" w16cid:durableId="197683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CB"/>
    <w:rsid w:val="000430AB"/>
    <w:rsid w:val="00085315"/>
    <w:rsid w:val="000B5833"/>
    <w:rsid w:val="00136BDC"/>
    <w:rsid w:val="0022673F"/>
    <w:rsid w:val="00233A6C"/>
    <w:rsid w:val="00292DC1"/>
    <w:rsid w:val="002B5568"/>
    <w:rsid w:val="004F0C93"/>
    <w:rsid w:val="00511939"/>
    <w:rsid w:val="006762A7"/>
    <w:rsid w:val="006A1975"/>
    <w:rsid w:val="006C6EA0"/>
    <w:rsid w:val="0078477C"/>
    <w:rsid w:val="007E5C5A"/>
    <w:rsid w:val="008035A8"/>
    <w:rsid w:val="008138C8"/>
    <w:rsid w:val="008538B8"/>
    <w:rsid w:val="008D17CB"/>
    <w:rsid w:val="008D25B7"/>
    <w:rsid w:val="00971E16"/>
    <w:rsid w:val="009C18D6"/>
    <w:rsid w:val="00AA5738"/>
    <w:rsid w:val="00AB715B"/>
    <w:rsid w:val="00AF546B"/>
    <w:rsid w:val="00BF5872"/>
    <w:rsid w:val="00C4171F"/>
    <w:rsid w:val="00C57672"/>
    <w:rsid w:val="00CB2FBF"/>
    <w:rsid w:val="00CF4DAF"/>
    <w:rsid w:val="00D0454C"/>
    <w:rsid w:val="00EB0E12"/>
    <w:rsid w:val="00EE05E2"/>
    <w:rsid w:val="00EE4818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82F86"/>
  <w15:chartTrackingRefBased/>
  <w15:docId w15:val="{4596839C-C27A-4A07-97CE-AB5C27D2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7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8D17CB"/>
    <w:pPr>
      <w:ind w:left="895" w:right="6989"/>
      <w:outlineLvl w:val="0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D17CB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8D17C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17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7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CB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33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A6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3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A6C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yer@ahk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eyer@ahkchil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ntiago.diplo.de/cl-es/04-Aktuel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Antonella Ernst - AHK Chile</dc:creator>
  <cp:keywords/>
  <dc:description/>
  <cp:lastModifiedBy>Francisco Almeida - AHK Chile</cp:lastModifiedBy>
  <cp:revision>5</cp:revision>
  <dcterms:created xsi:type="dcterms:W3CDTF">2024-06-17T18:52:00Z</dcterms:created>
  <dcterms:modified xsi:type="dcterms:W3CDTF">2024-06-19T19:05:00Z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0189c4b6f7a59448aec1b3ca504f6f94359e454630d14597bea313b77089c23d</vt:lpwstr>
  </property>
</Properties>
</file>